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ОТЧЕТ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результатах деятельности депутата Совета депутатов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округа Бибирево в городе Москве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Власкина Максима Геннадьевича</w:t>
      </w:r>
    </w:p>
    <w:p w:rsidR="00190DCF" w:rsidRPr="00190DCF" w:rsidRDefault="00190DCF" w:rsidP="00190DC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 2024 год</w:t>
      </w:r>
    </w:p>
    <w:p w:rsidR="00190DCF" w:rsidRPr="00190DCF" w:rsidRDefault="00190DCF" w:rsidP="00190D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529E2" w:rsidRP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529E2">
        <w:rPr>
          <w:sz w:val="28"/>
          <w:szCs w:val="28"/>
        </w:rPr>
        <w:t xml:space="preserve">Уважаемые избиратели, жители муниципального округа </w:t>
      </w:r>
      <w:r>
        <w:rPr>
          <w:sz w:val="28"/>
          <w:szCs w:val="28"/>
        </w:rPr>
        <w:t>Бибирево</w:t>
      </w:r>
      <w:r w:rsidRPr="001529E2">
        <w:rPr>
          <w:sz w:val="28"/>
          <w:szCs w:val="28"/>
        </w:rPr>
        <w:t>!</w:t>
      </w:r>
    </w:p>
    <w:p w:rsid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 w:rsidRPr="001529E2">
        <w:rPr>
          <w:sz w:val="28"/>
          <w:szCs w:val="28"/>
        </w:rPr>
        <w:t>Примите благодарность! Ваше неравнодушие и активная жизненная позиция помога</w:t>
      </w:r>
      <w:r w:rsidR="00C0394C">
        <w:rPr>
          <w:sz w:val="28"/>
          <w:szCs w:val="28"/>
        </w:rPr>
        <w:t>ют</w:t>
      </w:r>
      <w:r w:rsidRPr="001529E2">
        <w:rPr>
          <w:sz w:val="28"/>
          <w:szCs w:val="28"/>
        </w:rPr>
        <w:t xml:space="preserve"> </w:t>
      </w:r>
      <w:r w:rsidR="00C0394C">
        <w:rPr>
          <w:sz w:val="28"/>
          <w:szCs w:val="28"/>
        </w:rPr>
        <w:t xml:space="preserve">в </w:t>
      </w:r>
      <w:r w:rsidRPr="001529E2">
        <w:rPr>
          <w:sz w:val="28"/>
          <w:szCs w:val="28"/>
        </w:rPr>
        <w:t>создани</w:t>
      </w:r>
      <w:r w:rsidR="00C0394C">
        <w:rPr>
          <w:sz w:val="28"/>
          <w:szCs w:val="28"/>
        </w:rPr>
        <w:t>и</w:t>
      </w:r>
      <w:r w:rsidRPr="001529E2">
        <w:rPr>
          <w:sz w:val="28"/>
          <w:szCs w:val="28"/>
        </w:rPr>
        <w:t xml:space="preserve"> комфортной и безопасной среды в нашем с вами муниципальном округе. </w:t>
      </w:r>
    </w:p>
    <w:p w:rsidR="001529E2" w:rsidRDefault="001529E2" w:rsidP="008A26BB">
      <w:pPr>
        <w:pStyle w:val="a3"/>
        <w:spacing w:before="0" w:beforeAutospacing="0" w:after="0" w:afterAutospacing="0" w:line="312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Основной задачей Совета депутатов муниципального округа </w:t>
      </w:r>
      <w:r w:rsidR="00C0394C">
        <w:rPr>
          <w:sz w:val="28"/>
          <w:szCs w:val="28"/>
        </w:rPr>
        <w:t>Бибирево</w:t>
      </w:r>
      <w:r>
        <w:rPr>
          <w:sz w:val="28"/>
          <w:szCs w:val="28"/>
        </w:rPr>
        <w:t xml:space="preserve"> </w:t>
      </w:r>
      <w:r w:rsidR="00563789">
        <w:rPr>
          <w:sz w:val="28"/>
          <w:szCs w:val="28"/>
        </w:rPr>
        <w:br/>
      </w:r>
      <w:r>
        <w:rPr>
          <w:sz w:val="28"/>
          <w:szCs w:val="28"/>
        </w:rPr>
        <w:t>в городе Москве</w:t>
      </w:r>
      <w:r w:rsidR="00C0394C">
        <w:rPr>
          <w:sz w:val="28"/>
          <w:szCs w:val="28"/>
        </w:rPr>
        <w:t xml:space="preserve"> является </w:t>
      </w:r>
      <w:r>
        <w:rPr>
          <w:sz w:val="28"/>
          <w:szCs w:val="28"/>
        </w:rPr>
        <w:t xml:space="preserve">реализация полномочий, </w:t>
      </w:r>
      <w:r w:rsidR="00C0394C">
        <w:rPr>
          <w:sz w:val="28"/>
          <w:szCs w:val="28"/>
        </w:rPr>
        <w:t>установленных</w:t>
      </w:r>
      <w:r>
        <w:rPr>
          <w:sz w:val="28"/>
          <w:szCs w:val="28"/>
        </w:rPr>
        <w:t xml:space="preserve"> Федеральн</w:t>
      </w:r>
      <w:r w:rsidR="00C0394C">
        <w:rPr>
          <w:sz w:val="28"/>
          <w:szCs w:val="28"/>
        </w:rPr>
        <w:t>ым</w:t>
      </w:r>
      <w:r>
        <w:rPr>
          <w:sz w:val="28"/>
          <w:szCs w:val="28"/>
        </w:rPr>
        <w:t xml:space="preserve"> закон</w:t>
      </w:r>
      <w:r w:rsidR="00C0394C">
        <w:rPr>
          <w:sz w:val="28"/>
          <w:szCs w:val="28"/>
        </w:rPr>
        <w:t>ом</w:t>
      </w:r>
      <w:r>
        <w:rPr>
          <w:sz w:val="28"/>
          <w:szCs w:val="28"/>
        </w:rPr>
        <w:t xml:space="preserve"> от</w:t>
      </w:r>
      <w:r w:rsidR="00C0394C">
        <w:rPr>
          <w:sz w:val="28"/>
          <w:szCs w:val="28"/>
        </w:rPr>
        <w:t xml:space="preserve"> 0</w:t>
      </w:r>
      <w:r>
        <w:rPr>
          <w:sz w:val="28"/>
          <w:szCs w:val="28"/>
        </w:rPr>
        <w:t>6</w:t>
      </w:r>
      <w:r w:rsidR="00C0394C">
        <w:rPr>
          <w:sz w:val="28"/>
          <w:szCs w:val="28"/>
        </w:rPr>
        <w:t>.10.</w:t>
      </w:r>
      <w:r>
        <w:rPr>
          <w:sz w:val="28"/>
          <w:szCs w:val="28"/>
        </w:rPr>
        <w:t>2003 года № 131-ФЗ «Об общих принципах организации местного самоуправления в Российской Федерации», Законом города Москвы от 06.11.2002 года № 56 «Об организации местного самоуправления в городе Москве</w:t>
      </w:r>
      <w:r w:rsidR="00C0394C">
        <w:rPr>
          <w:sz w:val="28"/>
          <w:szCs w:val="28"/>
        </w:rPr>
        <w:t>»</w:t>
      </w:r>
      <w:r>
        <w:rPr>
          <w:sz w:val="28"/>
          <w:szCs w:val="28"/>
        </w:rPr>
        <w:t xml:space="preserve">, Законом города Москвы от 11.07.2012 </w:t>
      </w:r>
      <w:r w:rsidR="00C0394C">
        <w:rPr>
          <w:sz w:val="28"/>
          <w:szCs w:val="28"/>
        </w:rPr>
        <w:br/>
      </w:r>
      <w:r>
        <w:rPr>
          <w:sz w:val="28"/>
          <w:szCs w:val="28"/>
        </w:rPr>
        <w:t>№ 39 «О наделении органов местного самоуправления внутригородских муниципальных образований в городе Москвы отдельными полномочиями города Москвы</w:t>
      </w:r>
      <w:r w:rsidR="00C0394C">
        <w:rPr>
          <w:sz w:val="28"/>
          <w:szCs w:val="28"/>
        </w:rPr>
        <w:t>»</w:t>
      </w:r>
      <w:r>
        <w:rPr>
          <w:sz w:val="28"/>
          <w:szCs w:val="28"/>
        </w:rPr>
        <w:t>.</w:t>
      </w:r>
      <w:r>
        <w:rPr>
          <w:rFonts w:ascii="Arial" w:hAnsi="Arial" w:cs="Arial"/>
          <w:b/>
          <w:bCs/>
        </w:rPr>
        <w:t xml:space="preserve"> </w:t>
      </w:r>
    </w:p>
    <w:p w:rsidR="00190DCF" w:rsidRPr="00190DCF" w:rsidRDefault="001529E2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депутат Совета депутатов муниципального округа </w:t>
      </w:r>
      <w:r w:rsidR="00C0394C">
        <w:rPr>
          <w:rFonts w:ascii="Times New Roman" w:hAnsi="Times New Roman" w:cs="Times New Roman"/>
          <w:sz w:val="28"/>
          <w:szCs w:val="28"/>
        </w:rPr>
        <w:t>Бибирево</w:t>
      </w:r>
      <w:r w:rsidR="00C0394C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в городе Москве, в своей работе руководствуюсь </w:t>
      </w:r>
      <w:r w:rsidR="00563789">
        <w:rPr>
          <w:rFonts w:ascii="Times New Roman" w:hAnsi="Times New Roman" w:cs="Times New Roman"/>
          <w:sz w:val="28"/>
          <w:szCs w:val="28"/>
        </w:rPr>
        <w:t xml:space="preserve">Конституцией Российской Федерации, </w:t>
      </w:r>
      <w:r w:rsidR="00C0394C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едеральными законами, </w:t>
      </w:r>
      <w:r w:rsidR="00C0394C">
        <w:rPr>
          <w:rFonts w:ascii="Times New Roman" w:hAnsi="Times New Roman" w:cs="Times New Roman"/>
          <w:sz w:val="28"/>
          <w:szCs w:val="28"/>
        </w:rPr>
        <w:t>з</w:t>
      </w:r>
      <w:r>
        <w:rPr>
          <w:rFonts w:ascii="Times New Roman" w:hAnsi="Times New Roman" w:cs="Times New Roman"/>
          <w:sz w:val="28"/>
          <w:szCs w:val="28"/>
        </w:rPr>
        <w:t xml:space="preserve">аконами города Москвы, </w:t>
      </w:r>
      <w:r w:rsidR="00C0394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Уставом города Москвы, </w:t>
      </w:r>
      <w:r>
        <w:rPr>
          <w:rFonts w:ascii="Times New Roman" w:hAnsi="Times New Roman" w:cs="Times New Roman"/>
          <w:sz w:val="28"/>
          <w:szCs w:val="28"/>
        </w:rPr>
        <w:t xml:space="preserve">Уставом </w:t>
      </w:r>
      <w:r w:rsidRPr="00563789">
        <w:rPr>
          <w:rFonts w:ascii="Times New Roman" w:hAnsi="Times New Roman" w:cs="Times New Roman"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C0394C" w:rsidRPr="00563789">
        <w:rPr>
          <w:rFonts w:ascii="Times New Roman" w:hAnsi="Times New Roman" w:cs="Times New Roman"/>
          <w:sz w:val="28"/>
          <w:szCs w:val="28"/>
        </w:rPr>
        <w:t>Бибирево</w:t>
      </w:r>
      <w:r w:rsidRPr="00563789">
        <w:rPr>
          <w:rFonts w:ascii="Times New Roman" w:hAnsi="Times New Roman" w:cs="Times New Roman"/>
          <w:sz w:val="28"/>
          <w:szCs w:val="28"/>
        </w:rPr>
        <w:t xml:space="preserve"> в городе Москве</w:t>
      </w:r>
      <w:r w:rsidR="008A26BB">
        <w:rPr>
          <w:rFonts w:ascii="Times New Roman" w:hAnsi="Times New Roman" w:cs="Times New Roman"/>
          <w:sz w:val="28"/>
          <w:szCs w:val="28"/>
        </w:rPr>
        <w:t xml:space="preserve">, </w:t>
      </w:r>
      <w:r w:rsidR="00190DCF" w:rsidRPr="00190DCF">
        <w:rPr>
          <w:rFonts w:ascii="Times New Roman" w:hAnsi="Times New Roman" w:cs="Times New Roman"/>
          <w:sz w:val="28"/>
          <w:szCs w:val="28"/>
        </w:rPr>
        <w:t>муниципальн</w:t>
      </w:r>
      <w:r w:rsidR="008A26BB" w:rsidRPr="008A26BB">
        <w:rPr>
          <w:rFonts w:ascii="Times New Roman" w:hAnsi="Times New Roman" w:cs="Times New Roman"/>
          <w:sz w:val="28"/>
          <w:szCs w:val="28"/>
        </w:rPr>
        <w:t>ыми правовыми актами</w:t>
      </w:r>
      <w:r w:rsidR="00190DCF" w:rsidRPr="00190DCF">
        <w:rPr>
          <w:rFonts w:ascii="Times New Roman" w:hAnsi="Times New Roman" w:cs="Times New Roman"/>
          <w:sz w:val="28"/>
          <w:szCs w:val="28"/>
        </w:rPr>
        <w:t>.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>В 2024 году основными направлениями моей деятельности, как депутата являлись: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участие в заседаниях Совета депутатов, заседаниях </w:t>
      </w:r>
      <w:r>
        <w:rPr>
          <w:rFonts w:ascii="Times New Roman" w:hAnsi="Times New Roman" w:cs="Times New Roman"/>
          <w:sz w:val="28"/>
          <w:szCs w:val="28"/>
        </w:rPr>
        <w:t>комиссий</w:t>
      </w:r>
      <w:r w:rsidRPr="008A26BB">
        <w:rPr>
          <w:rFonts w:ascii="Times New Roman" w:hAnsi="Times New Roman" w:cs="Times New Roman"/>
          <w:sz w:val="28"/>
          <w:szCs w:val="28"/>
        </w:rPr>
        <w:t xml:space="preserve"> Совета депутатов в соответствии с порядком 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8A26BB">
        <w:rPr>
          <w:rFonts w:ascii="Times New Roman" w:hAnsi="Times New Roman" w:cs="Times New Roman"/>
          <w:sz w:val="28"/>
          <w:szCs w:val="28"/>
        </w:rPr>
        <w:t xml:space="preserve"> работы, установленным Уставом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8A26BB">
        <w:rPr>
          <w:rFonts w:ascii="Times New Roman" w:hAnsi="Times New Roman" w:cs="Times New Roman"/>
          <w:sz w:val="28"/>
          <w:szCs w:val="28"/>
        </w:rPr>
        <w:t xml:space="preserve"> округа, регламентом Совета депутатов </w:t>
      </w:r>
      <w:r w:rsidR="000569C4">
        <w:rPr>
          <w:rFonts w:ascii="Times New Roman" w:hAnsi="Times New Roman" w:cs="Times New Roman"/>
          <w:sz w:val="28"/>
          <w:szCs w:val="28"/>
        </w:rPr>
        <w:t>муниципального</w:t>
      </w:r>
      <w:r w:rsidRPr="008A26BB">
        <w:rPr>
          <w:rFonts w:ascii="Times New Roman" w:hAnsi="Times New Roman" w:cs="Times New Roman"/>
          <w:sz w:val="28"/>
          <w:szCs w:val="28"/>
        </w:rPr>
        <w:t xml:space="preserve"> округа; 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обращение к должностным лицам органов </w:t>
      </w:r>
      <w:r w:rsidR="000569C4">
        <w:rPr>
          <w:rFonts w:ascii="Times New Roman" w:hAnsi="Times New Roman" w:cs="Times New Roman"/>
          <w:sz w:val="28"/>
          <w:szCs w:val="28"/>
        </w:rPr>
        <w:t xml:space="preserve">исполнительной </w:t>
      </w:r>
      <w:r w:rsidRPr="008A26BB">
        <w:rPr>
          <w:rFonts w:ascii="Times New Roman" w:hAnsi="Times New Roman" w:cs="Times New Roman"/>
          <w:sz w:val="28"/>
          <w:szCs w:val="28"/>
        </w:rPr>
        <w:t xml:space="preserve">власти, органов местного самоуправления, руководителям организаций независимо от их организационно-правовых форм, руководителям общественных объединений по вопросам местного значения; 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lastRenderedPageBreak/>
        <w:t xml:space="preserve">- участие в разработке проектов нормативных правовых актов муниципального образования, принимаемых представительным органом, а также содействие населению в реализации права на правотворческую инициативу по вопросам местного значения; </w:t>
      </w:r>
    </w:p>
    <w:p w:rsidR="008A26BB" w:rsidRP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встречи с избирателями, работа с их обращениями, информирование избирателей о своей деятельности и деятельности органов местного самоуправления (приемы, депутатские встречи); </w:t>
      </w:r>
    </w:p>
    <w:p w:rsidR="008A26BB" w:rsidRDefault="008A26BB" w:rsidP="008A26BB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A26BB">
        <w:rPr>
          <w:rFonts w:ascii="Times New Roman" w:hAnsi="Times New Roman" w:cs="Times New Roman"/>
          <w:sz w:val="28"/>
          <w:szCs w:val="28"/>
        </w:rPr>
        <w:t xml:space="preserve">- участие в организации и проведении местных собраний, конференций граждан; </w:t>
      </w:r>
    </w:p>
    <w:p w:rsidR="000569C4" w:rsidRDefault="000569C4" w:rsidP="000569C4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участие в организации и проведении публичных слушаний по вопросам изменений в Устав муниципального округа Бибирево, а </w:t>
      </w:r>
      <w:proofErr w:type="gramStart"/>
      <w:r>
        <w:rPr>
          <w:rFonts w:ascii="Times New Roman" w:hAnsi="Times New Roman" w:cs="Times New Roman"/>
          <w:sz w:val="28"/>
          <w:szCs w:val="28"/>
        </w:rPr>
        <w:t>так же</w:t>
      </w:r>
      <w:proofErr w:type="gramEnd"/>
      <w:r w:rsidR="00E03A14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по вопросам исполнения бюджета муниципального округа за 2024 год и о бюджете муниципального округа </w:t>
      </w:r>
      <w:r w:rsidR="004D4828">
        <w:rPr>
          <w:rFonts w:ascii="Times New Roman" w:hAnsi="Times New Roman" w:cs="Times New Roman"/>
          <w:sz w:val="28"/>
          <w:szCs w:val="28"/>
        </w:rPr>
        <w:t>Бибирево</w:t>
      </w:r>
      <w:r>
        <w:rPr>
          <w:rFonts w:ascii="Times New Roman" w:hAnsi="Times New Roman" w:cs="Times New Roman"/>
          <w:sz w:val="28"/>
          <w:szCs w:val="28"/>
        </w:rPr>
        <w:t xml:space="preserve"> на 2025 год и плановый период 2026, 2027 гг.</w:t>
      </w:r>
    </w:p>
    <w:p w:rsidR="00AC0652" w:rsidRDefault="00AC0652" w:rsidP="00AC06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открытии работ и приемке выполненных работ по капитальному ремонту многоквартирных домов по закрепленным адресам;</w:t>
      </w:r>
    </w:p>
    <w:p w:rsidR="00AC0652" w:rsidRDefault="00AC0652" w:rsidP="00AC06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</w:t>
      </w:r>
      <w:r w:rsidR="00F73C17">
        <w:rPr>
          <w:rFonts w:ascii="Times New Roman" w:hAnsi="Times New Roman" w:cs="Times New Roman"/>
          <w:sz w:val="28"/>
          <w:szCs w:val="28"/>
        </w:rPr>
        <w:t>ие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 межведомственных комиссиях по выполнению работ капитального ремонта общего имущества в многоквартирных домах района Бибирево;</w:t>
      </w:r>
    </w:p>
    <w:p w:rsidR="00AC0652" w:rsidRDefault="00AC0652" w:rsidP="00AC0652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участие в обходах главы Управы района по адресам, где проводились работы по благоустройству территории муниципального округа и дворовых территорий многоквартирных домов</w:t>
      </w:r>
      <w:r w:rsidR="004D4828">
        <w:rPr>
          <w:rFonts w:ascii="Times New Roman" w:hAnsi="Times New Roman" w:cs="Times New Roman"/>
          <w:sz w:val="28"/>
          <w:szCs w:val="28"/>
        </w:rPr>
        <w:t>.</w:t>
      </w:r>
    </w:p>
    <w:p w:rsidR="00190DCF" w:rsidRPr="00190DCF" w:rsidRDefault="00190DCF" w:rsidP="00342FE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0DCF">
        <w:rPr>
          <w:rFonts w:ascii="Times New Roman" w:hAnsi="Times New Roman" w:cs="Times New Roman"/>
          <w:sz w:val="28"/>
          <w:szCs w:val="28"/>
        </w:rPr>
        <w:t>За отчетный период принял участие в работе 20 заседаний Совета депутатов</w:t>
      </w:r>
      <w:r w:rsidR="00342FEA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Pr="00190DCF">
        <w:rPr>
          <w:rFonts w:ascii="Times New Roman" w:hAnsi="Times New Roman" w:cs="Times New Roman"/>
          <w:sz w:val="28"/>
          <w:szCs w:val="28"/>
        </w:rPr>
        <w:t>, на которых было рассмотрено более 95 вопросов и приняты решения по ним.</w:t>
      </w:r>
    </w:p>
    <w:p w:rsidR="00342FEA" w:rsidRDefault="00342FEA" w:rsidP="00342FEA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42FEA">
        <w:rPr>
          <w:rFonts w:ascii="Times New Roman" w:hAnsi="Times New Roman" w:cs="Times New Roman"/>
          <w:sz w:val="28"/>
          <w:szCs w:val="28"/>
        </w:rPr>
        <w:t>Являюсь председателем комиссии</w:t>
      </w:r>
      <w:hyperlink r:id="rId5" w:history="1">
        <w:r w:rsidRPr="00342FEA">
          <w:rPr>
            <w:rFonts w:ascii="Times New Roman" w:hAnsi="Times New Roman" w:cs="Times New Roman"/>
            <w:sz w:val="28"/>
            <w:szCs w:val="28"/>
          </w:rPr>
          <w:t xml:space="preserve"> Совета депутатов муниципального округа Бибирево по бюджетно-финансовым отношениям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и членом комиссий </w:t>
      </w:r>
      <w:r w:rsidRPr="00342FEA">
        <w:rPr>
          <w:rFonts w:ascii="Times New Roman" w:hAnsi="Times New Roman" w:cs="Times New Roman"/>
          <w:sz w:val="28"/>
          <w:szCs w:val="28"/>
        </w:rPr>
        <w:t>по жилищно-коммунальному хозяйству</w:t>
      </w:r>
      <w:r>
        <w:rPr>
          <w:rFonts w:ascii="Times New Roman" w:hAnsi="Times New Roman" w:cs="Times New Roman"/>
          <w:sz w:val="28"/>
          <w:szCs w:val="28"/>
        </w:rPr>
        <w:t>;</w:t>
      </w:r>
      <w:r w:rsidRPr="00342FEA">
        <w:rPr>
          <w:rFonts w:ascii="Times New Roman" w:hAnsi="Times New Roman" w:cs="Times New Roman"/>
          <w:sz w:val="28"/>
          <w:szCs w:val="28"/>
        </w:rPr>
        <w:t xml:space="preserve"> по вопросам социальной сферы</w:t>
      </w:r>
      <w:r w:rsidR="00E03A14">
        <w:rPr>
          <w:rFonts w:ascii="Times New Roman" w:hAnsi="Times New Roman" w:cs="Times New Roman"/>
          <w:sz w:val="28"/>
          <w:szCs w:val="28"/>
        </w:rPr>
        <w:t>;</w:t>
      </w:r>
      <w:r w:rsidRPr="00342FEA">
        <w:rPr>
          <w:rFonts w:ascii="Times New Roman" w:hAnsi="Times New Roman" w:cs="Times New Roman"/>
          <w:sz w:val="28"/>
          <w:szCs w:val="28"/>
        </w:rPr>
        <w:t xml:space="preserve"> по развитию местного самоуправления</w:t>
      </w:r>
      <w:r w:rsidR="00E03A14">
        <w:rPr>
          <w:rFonts w:ascii="Times New Roman" w:hAnsi="Times New Roman" w:cs="Times New Roman"/>
          <w:sz w:val="28"/>
          <w:szCs w:val="28"/>
        </w:rPr>
        <w:t>.</w:t>
      </w:r>
    </w:p>
    <w:p w:rsidR="00E03A14" w:rsidRDefault="00E03A14" w:rsidP="00E03A14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на комиссиях рассматривались вопросы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мероприятий по социально-экономическому развитию района на очередной год;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ремонт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многоквартирных домов;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обсуждались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размещения сезонных летних кафе, нестационарных торговых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анализировались обращения Управы района о направлении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 стимулирования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Pr="00190DCF" w:rsidRDefault="00190DCF" w:rsidP="00E03A14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За отчетный период от избирателей поступило 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27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письменн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4 устных обращени</w:t>
      </w:r>
      <w:r w:rsidR="00E03A14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Основные темы обращений: о ремонте лифтов в многоквартирных домах, об устройстве пандусов и </w:t>
      </w:r>
      <w:proofErr w:type="spellStart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электроподъемников</w:t>
      </w:r>
      <w:proofErr w:type="spellEnd"/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благоустройство дворовых территорий, о возможности сохранения автостоянок, об обустройстве парковочных мест, о некачественной уборке подъездов, об организации культурно-массовых мероприятий, об экологической обстановке и безопасности для жителей в вечернее время на территории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поступивши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обращениям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избирателей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</w:t>
      </w:r>
      <w:r w:rsidR="00AC065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рассмотрены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90DCF" w:rsidRDefault="00190DCF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избирателей осуществлялся в соответствии с утвержденным графиком: каждый 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третий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четверг месяца с 16-00 до 18-00 по адресу: 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>ица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Мурановская, </w:t>
      </w:r>
      <w:r w:rsid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дом. </w:t>
      </w: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8А, ГБУ «СДЦ «Кентавр».</w:t>
      </w:r>
    </w:p>
    <w:p w:rsidR="00190DCF" w:rsidRPr="00190DCF" w:rsidRDefault="004D4828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лагодаря совместным усилиям всего нашего депутатского корпуса,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округа Бибирево, </w:t>
      </w:r>
      <w:r w:rsidR="00190DCF"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активной поддержке общественных организаций района, руководителей и сотрудников государственных и негосударственных учреждений, а также активных жителей, удается решать многие вопросы социально-экономического развития района Бибирево.</w:t>
      </w:r>
    </w:p>
    <w:p w:rsidR="004D4828" w:rsidRPr="004D4828" w:rsidRDefault="004D4828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4828">
        <w:rPr>
          <w:rFonts w:ascii="Times New Roman" w:eastAsia="Times New Roman" w:hAnsi="Times New Roman" w:cs="Times New Roman"/>
          <w:sz w:val="28"/>
          <w:szCs w:val="28"/>
          <w:lang w:eastAsia="ru-RU"/>
        </w:rPr>
        <w:t>Хочу выразить благодарность сотрудникам и руководству образовательных и общественных организаций, социальных учреждений и служб района за организацию социально-значимых мероприятий для жителей и гостей нашего района.</w:t>
      </w:r>
    </w:p>
    <w:p w:rsidR="00190DCF" w:rsidRPr="00190DCF" w:rsidRDefault="00190DCF" w:rsidP="004D4828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Но впереди еще много работы, надеюсь, что совместными усилиями депутатов и жителей проблемы будут продолжать решаться! </w:t>
      </w:r>
    </w:p>
    <w:p w:rsidR="004D4828" w:rsidRPr="004D4828" w:rsidRDefault="00190DCF" w:rsidP="004D4828">
      <w:pPr>
        <w:spacing w:after="0" w:line="312" w:lineRule="auto"/>
        <w:ind w:firstLine="709"/>
        <w:jc w:val="both"/>
        <w:rPr>
          <w:rFonts w:ascii="Arial" w:eastAsia="Times New Roman" w:hAnsi="Arial" w:cs="Arial"/>
          <w:color w:val="565656"/>
          <w:sz w:val="24"/>
          <w:szCs w:val="24"/>
          <w:lang w:eastAsia="ru-RU"/>
        </w:rPr>
      </w:pPr>
      <w:r w:rsidRPr="00190D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A76AB" w:rsidRDefault="00FA76AB"/>
    <w:sectPr w:rsidR="00FA76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246611"/>
    <w:multiLevelType w:val="hybridMultilevel"/>
    <w:tmpl w:val="293C4B86"/>
    <w:lvl w:ilvl="0" w:tplc="C84CC87C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AFDE4F1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8822EFA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D3C223C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BDFCEF52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A08453A4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3DCB73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A222534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94FE81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CEE207E"/>
    <w:multiLevelType w:val="hybridMultilevel"/>
    <w:tmpl w:val="4FD6399A"/>
    <w:lvl w:ilvl="0" w:tplc="122EB8E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5E403CB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2258153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8AB274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7988EC5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AE6574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3DC4024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C33ECD5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613A7F8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B39592D"/>
    <w:multiLevelType w:val="hybridMultilevel"/>
    <w:tmpl w:val="C438123E"/>
    <w:lvl w:ilvl="0" w:tplc="4CBA03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E50E9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9D8B3CC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950FEC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3AEB428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EE78190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F263792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DC4E51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BC26664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1F704B0"/>
    <w:multiLevelType w:val="hybridMultilevel"/>
    <w:tmpl w:val="047C5632"/>
    <w:lvl w:ilvl="0" w:tplc="2EC0F072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EFA6325A" w:tentative="1">
      <w:start w:val="1"/>
      <w:numFmt w:val="lowerLetter"/>
      <w:lvlText w:val="%2."/>
      <w:lvlJc w:val="left"/>
      <w:pPr>
        <w:ind w:left="1800" w:hanging="360"/>
      </w:pPr>
    </w:lvl>
    <w:lvl w:ilvl="2" w:tplc="1A4E9A80" w:tentative="1">
      <w:start w:val="1"/>
      <w:numFmt w:val="lowerRoman"/>
      <w:lvlText w:val="%3."/>
      <w:lvlJc w:val="right"/>
      <w:pPr>
        <w:ind w:left="2520" w:hanging="180"/>
      </w:pPr>
    </w:lvl>
    <w:lvl w:ilvl="3" w:tplc="AC2EE712" w:tentative="1">
      <w:start w:val="1"/>
      <w:numFmt w:val="decimal"/>
      <w:lvlText w:val="%4."/>
      <w:lvlJc w:val="left"/>
      <w:pPr>
        <w:ind w:left="3240" w:hanging="360"/>
      </w:pPr>
    </w:lvl>
    <w:lvl w:ilvl="4" w:tplc="5A40AA4C" w:tentative="1">
      <w:start w:val="1"/>
      <w:numFmt w:val="lowerLetter"/>
      <w:lvlText w:val="%5."/>
      <w:lvlJc w:val="left"/>
      <w:pPr>
        <w:ind w:left="3960" w:hanging="360"/>
      </w:pPr>
    </w:lvl>
    <w:lvl w:ilvl="5" w:tplc="A8401628" w:tentative="1">
      <w:start w:val="1"/>
      <w:numFmt w:val="lowerRoman"/>
      <w:lvlText w:val="%6."/>
      <w:lvlJc w:val="right"/>
      <w:pPr>
        <w:ind w:left="4680" w:hanging="180"/>
      </w:pPr>
    </w:lvl>
    <w:lvl w:ilvl="6" w:tplc="7BCE2A66" w:tentative="1">
      <w:start w:val="1"/>
      <w:numFmt w:val="decimal"/>
      <w:lvlText w:val="%7."/>
      <w:lvlJc w:val="left"/>
      <w:pPr>
        <w:ind w:left="5400" w:hanging="360"/>
      </w:pPr>
    </w:lvl>
    <w:lvl w:ilvl="7" w:tplc="FB848314" w:tentative="1">
      <w:start w:val="1"/>
      <w:numFmt w:val="lowerLetter"/>
      <w:lvlText w:val="%8."/>
      <w:lvlJc w:val="left"/>
      <w:pPr>
        <w:ind w:left="6120" w:hanging="360"/>
      </w:pPr>
    </w:lvl>
    <w:lvl w:ilvl="8" w:tplc="354AA66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8EF6379"/>
    <w:multiLevelType w:val="hybridMultilevel"/>
    <w:tmpl w:val="CE205398"/>
    <w:lvl w:ilvl="0" w:tplc="7638B13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5E2AE2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368E85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5960388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C30C79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75FA908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F21E2D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DE0032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A1EC524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399371E1"/>
    <w:multiLevelType w:val="hybridMultilevel"/>
    <w:tmpl w:val="213ECEB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B127037"/>
    <w:multiLevelType w:val="hybridMultilevel"/>
    <w:tmpl w:val="5A32C51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7A73A13"/>
    <w:multiLevelType w:val="hybridMultilevel"/>
    <w:tmpl w:val="77FC8346"/>
    <w:lvl w:ilvl="0" w:tplc="917CAFC0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E4F665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A87AD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F27F7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8C86E8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E7E46A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72EE60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DED70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B34F1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BD0F43"/>
    <w:multiLevelType w:val="hybridMultilevel"/>
    <w:tmpl w:val="80B662E6"/>
    <w:lvl w:ilvl="0" w:tplc="79205FB6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4BD8ED94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C6F2C69A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79148C26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F22C2C48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127D30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C6E1BA2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6512EF78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93280E98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7"/>
  </w:num>
  <w:num w:numId="5">
    <w:abstractNumId w:val="8"/>
  </w:num>
  <w:num w:numId="6">
    <w:abstractNumId w:val="1"/>
  </w:num>
  <w:num w:numId="7">
    <w:abstractNumId w:val="4"/>
  </w:num>
  <w:num w:numId="8">
    <w:abstractNumId w:val="5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DCF"/>
    <w:rsid w:val="000569C4"/>
    <w:rsid w:val="000E1B88"/>
    <w:rsid w:val="001529E2"/>
    <w:rsid w:val="00190DCF"/>
    <w:rsid w:val="002938A1"/>
    <w:rsid w:val="00342FEA"/>
    <w:rsid w:val="004D4828"/>
    <w:rsid w:val="00563789"/>
    <w:rsid w:val="0076725F"/>
    <w:rsid w:val="008A26BB"/>
    <w:rsid w:val="009C4EDD"/>
    <w:rsid w:val="00AA766F"/>
    <w:rsid w:val="00AC0652"/>
    <w:rsid w:val="00C0394C"/>
    <w:rsid w:val="00E03A14"/>
    <w:rsid w:val="00F73C17"/>
    <w:rsid w:val="00FA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BE2C15-6370-4E8A-AD01-E7A7C8002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52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563789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569C4"/>
    <w:pPr>
      <w:spacing w:line="256" w:lineRule="auto"/>
      <w:ind w:left="720"/>
      <w:contextualSpacing/>
    </w:pPr>
    <w:rPr>
      <w:lang w:val="en-US"/>
    </w:rPr>
  </w:style>
  <w:style w:type="character" w:styleId="a6">
    <w:name w:val="Strong"/>
    <w:basedOn w:val="a0"/>
    <w:uiPriority w:val="22"/>
    <w:qFormat/>
    <w:rsid w:val="00342F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48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4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2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16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bibirevomo.ru/wp-content/uploads/2012/04/%D0%9F-%D0%A0%D0%B5%D1%88%D0%B5%D0%BD%D0%B8%D0%B5-%D0%BE%D1%82-26.10.2017-%E2%84%96-17-4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3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2025-05-28T10:21:00Z</dcterms:created>
  <dcterms:modified xsi:type="dcterms:W3CDTF">2025-05-28T13:26:00Z</dcterms:modified>
</cp:coreProperties>
</file>